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91" w:rsidRDefault="00653D91">
      <w:r>
        <w:t xml:space="preserve">Dorchester </w:t>
      </w:r>
      <w:r w:rsidR="005A2D39">
        <w:t xml:space="preserve">Deputy </w:t>
      </w:r>
      <w:bookmarkStart w:id="0" w:name="_GoBack"/>
      <w:bookmarkEnd w:id="0"/>
      <w:r>
        <w:t xml:space="preserve">Mayor David Taylor launched Dorchester Poverty Action’s new website last Saturday at their fundraising coffee morning.  The local charity helps local people at times of financial crisis through referrals by local professionals. Dr Margaret Barker Chairman </w:t>
      </w:r>
      <w:proofErr w:type="gramStart"/>
      <w:r>
        <w:t>said  “</w:t>
      </w:r>
      <w:proofErr w:type="gramEnd"/>
      <w:r>
        <w:t>A grant of £200 can make the difference between a local family being evicted or someone getting into a spiral of debt.”</w:t>
      </w:r>
    </w:p>
    <w:p w:rsidR="009661CD" w:rsidRDefault="00653D91">
      <w:r>
        <w:t xml:space="preserve">The charity set up nearly 30 years ago has been working with people living in DT1 and </w:t>
      </w:r>
      <w:proofErr w:type="gramStart"/>
      <w:r>
        <w:t>DT2  by</w:t>
      </w:r>
      <w:proofErr w:type="gramEnd"/>
      <w:r>
        <w:t xml:space="preserve"> giving grants of up to £200, sometimes as quickly as the same day.    There is no paperwork, but individuals do need to be referred.  At Christmas the charity gives out £5,000 worth of Co-op vouchers to help local people through a variety of agencies.</w:t>
      </w:r>
    </w:p>
    <w:p w:rsidR="00653D91" w:rsidRDefault="00653D91">
      <w:r>
        <w:t xml:space="preserve">The coffee morning raised nearly £600 to continue providing these grants.  If you would like to donate or find out more about the charity go to their new website </w:t>
      </w:r>
      <w:hyperlink r:id="rId4" w:history="1">
        <w:r w:rsidRPr="00162022">
          <w:rPr>
            <w:rStyle w:val="Hyperlink"/>
          </w:rPr>
          <w:t>www.dorchesterpovertyaction.org.uk</w:t>
        </w:r>
      </w:hyperlink>
      <w:r>
        <w:t xml:space="preserve">.  </w:t>
      </w:r>
    </w:p>
    <w:p w:rsidR="00653D91" w:rsidRDefault="00653D91">
      <w:r>
        <w:t xml:space="preserve">A fundraising cream tea is planned in </w:t>
      </w:r>
      <w:proofErr w:type="spellStart"/>
      <w:r>
        <w:t>Puddletown</w:t>
      </w:r>
      <w:proofErr w:type="spellEnd"/>
      <w:r>
        <w:t xml:space="preserve"> in September.  </w:t>
      </w:r>
    </w:p>
    <w:sectPr w:rsidR="00653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1"/>
    <w:rsid w:val="005A2D39"/>
    <w:rsid w:val="00653D91"/>
    <w:rsid w:val="0096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58170-C8D3-4A7C-9501-017BDEB5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rchesterpovert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2019-07-08T13:00:00Z</dcterms:created>
  <dcterms:modified xsi:type="dcterms:W3CDTF">2019-07-08T13:14:00Z</dcterms:modified>
</cp:coreProperties>
</file>